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2A" w:rsidRDefault="00DA7B2A" w:rsidP="00DA7B2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НЕЖИЛОГО ПОМЕЩЕНИЯ              ПО УЛ. СЕМАФОРНОЙ, Д. 15А, ПОМ. 82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A7B2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A7B2A" w:rsidRPr="008B4258">
        <w:rPr>
          <w:rFonts w:ascii="Times New Roman" w:hAnsi="Times New Roman"/>
          <w:sz w:val="24"/>
          <w:szCs w:val="24"/>
        </w:rPr>
        <w:t>муниципального имущества города Красноярска на 202</w:t>
      </w:r>
      <w:r w:rsidR="00DA7B2A">
        <w:rPr>
          <w:rFonts w:ascii="Times New Roman" w:hAnsi="Times New Roman"/>
          <w:sz w:val="24"/>
          <w:szCs w:val="24"/>
        </w:rPr>
        <w:t>4</w:t>
      </w:r>
      <w:r w:rsidR="00DA7B2A" w:rsidRPr="008B4258">
        <w:rPr>
          <w:rFonts w:ascii="Times New Roman" w:hAnsi="Times New Roman"/>
          <w:sz w:val="24"/>
          <w:szCs w:val="24"/>
        </w:rPr>
        <w:t>-202</w:t>
      </w:r>
      <w:r w:rsidR="00DA7B2A">
        <w:rPr>
          <w:rFonts w:ascii="Times New Roman" w:hAnsi="Times New Roman"/>
          <w:sz w:val="24"/>
          <w:szCs w:val="24"/>
        </w:rPr>
        <w:t>6</w:t>
      </w:r>
      <w:r w:rsidR="00DA7B2A" w:rsidRPr="008B4258">
        <w:rPr>
          <w:rFonts w:ascii="Times New Roman" w:hAnsi="Times New Roman"/>
          <w:sz w:val="24"/>
          <w:szCs w:val="24"/>
        </w:rPr>
        <w:t xml:space="preserve"> годы», </w:t>
      </w:r>
      <w:r w:rsidR="00DA7B2A">
        <w:rPr>
          <w:rFonts w:ascii="Times New Roman" w:hAnsi="Times New Roman"/>
          <w:sz w:val="24"/>
          <w:szCs w:val="24"/>
        </w:rPr>
        <w:t>постановление</w:t>
      </w:r>
      <w:r w:rsidR="00DA7B2A" w:rsidRPr="008B4258">
        <w:rPr>
          <w:rFonts w:ascii="Times New Roman" w:hAnsi="Times New Roman"/>
          <w:sz w:val="24"/>
          <w:szCs w:val="24"/>
        </w:rPr>
        <w:t xml:space="preserve"> администрации города Красноярска от </w:t>
      </w:r>
      <w:r w:rsidR="00DA7B2A">
        <w:rPr>
          <w:rFonts w:ascii="Times New Roman" w:hAnsi="Times New Roman"/>
          <w:sz w:val="24"/>
          <w:szCs w:val="24"/>
        </w:rPr>
        <w:t xml:space="preserve">21.02.2024 </w:t>
      </w:r>
      <w:r w:rsidR="00DA7B2A" w:rsidRPr="008B4258">
        <w:rPr>
          <w:rFonts w:ascii="Times New Roman" w:hAnsi="Times New Roman"/>
          <w:sz w:val="24"/>
          <w:szCs w:val="24"/>
        </w:rPr>
        <w:t>№</w:t>
      </w:r>
      <w:r w:rsidR="00DA7B2A">
        <w:rPr>
          <w:rFonts w:ascii="Times New Roman" w:hAnsi="Times New Roman"/>
          <w:sz w:val="24"/>
          <w:szCs w:val="24"/>
        </w:rPr>
        <w:t xml:space="preserve"> 139</w:t>
      </w:r>
      <w:r w:rsidR="00DA7B2A" w:rsidRPr="008B4258">
        <w:rPr>
          <w:rFonts w:ascii="Times New Roman" w:hAnsi="Times New Roman"/>
          <w:sz w:val="24"/>
          <w:szCs w:val="24"/>
        </w:rPr>
        <w:t xml:space="preserve">  «О приватизации </w:t>
      </w:r>
      <w:r w:rsidR="00DA7B2A">
        <w:rPr>
          <w:rFonts w:ascii="Times New Roman" w:hAnsi="Times New Roman"/>
          <w:sz w:val="24"/>
          <w:szCs w:val="24"/>
        </w:rPr>
        <w:t>нежилого помещения по ул. Семафорной, д. 15а, пом. 82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DA7B2A" w:rsidP="00AF5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152,5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0700175:1989</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Pr>
          <w:rFonts w:ascii="Times New Roman" w:hAnsi="Times New Roman"/>
          <w:sz w:val="24"/>
          <w:szCs w:val="24"/>
        </w:rPr>
        <w:t>Семафорная</w:t>
      </w:r>
      <w:proofErr w:type="gramEnd"/>
      <w:r>
        <w:rPr>
          <w:rFonts w:ascii="Times New Roman" w:hAnsi="Times New Roman"/>
          <w:sz w:val="24"/>
          <w:szCs w:val="24"/>
        </w:rPr>
        <w:t>, д. 15а, пом. 82</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одноэтажной пристройки к четырнадцатиэтажному кирпичному жилому дому 1993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F27B6B">
        <w:rPr>
          <w:rFonts w:ascii="Times New Roman" w:hAnsi="Times New Roman"/>
          <w:bCs/>
          <w:sz w:val="24"/>
          <w:szCs w:val="24"/>
        </w:rPr>
        <w:t xml:space="preserve">торги, назначенные на </w:t>
      </w:r>
      <w:r w:rsidR="00DA7B2A">
        <w:rPr>
          <w:rFonts w:ascii="Times New Roman" w:hAnsi="Times New Roman"/>
          <w:bCs/>
          <w:sz w:val="24"/>
          <w:szCs w:val="24"/>
        </w:rPr>
        <w:t>02</w:t>
      </w:r>
      <w:r w:rsidR="00F27B6B">
        <w:rPr>
          <w:rFonts w:ascii="Times New Roman" w:hAnsi="Times New Roman"/>
          <w:bCs/>
          <w:sz w:val="24"/>
          <w:szCs w:val="24"/>
        </w:rPr>
        <w:t>.0</w:t>
      </w:r>
      <w:r w:rsidR="00DA7B2A">
        <w:rPr>
          <w:rFonts w:ascii="Times New Roman" w:hAnsi="Times New Roman"/>
          <w:bCs/>
          <w:sz w:val="24"/>
          <w:szCs w:val="24"/>
        </w:rPr>
        <w:t>4</w:t>
      </w:r>
      <w:r w:rsidR="00F27B6B">
        <w:rPr>
          <w:rFonts w:ascii="Times New Roman" w:hAnsi="Times New Roman"/>
          <w:bCs/>
          <w:sz w:val="24"/>
          <w:szCs w:val="24"/>
        </w:rPr>
        <w:t>.202</w:t>
      </w:r>
      <w:r w:rsidR="007637D0">
        <w:rPr>
          <w:rFonts w:ascii="Times New Roman" w:hAnsi="Times New Roman"/>
          <w:bCs/>
          <w:sz w:val="24"/>
          <w:szCs w:val="24"/>
        </w:rPr>
        <w:t xml:space="preserve">4, </w:t>
      </w:r>
      <w:r w:rsidR="00F27B6B">
        <w:rPr>
          <w:rFonts w:ascii="Times New Roman" w:hAnsi="Times New Roman"/>
          <w:bCs/>
          <w:sz w:val="24"/>
          <w:szCs w:val="24"/>
        </w:rPr>
        <w:t xml:space="preserve">признаны несостоявшимися в </w:t>
      </w:r>
      <w:r w:rsidR="007637D0">
        <w:rPr>
          <w:rFonts w:ascii="Times New Roman" w:hAnsi="Times New Roman"/>
          <w:bCs/>
          <w:sz w:val="24"/>
          <w:szCs w:val="24"/>
        </w:rPr>
        <w:t>связи с отсутствием участников.</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DA7B2A">
        <w:t>2 694 000</w:t>
      </w:r>
      <w:r w:rsidR="00DA7B2A" w:rsidRPr="006A364B">
        <w:t xml:space="preserve"> (</w:t>
      </w:r>
      <w:r w:rsidR="00DA7B2A">
        <w:t>два миллиона шестьсот девяносто четыре тысячи</w:t>
      </w:r>
      <w:r w:rsidR="00DA7B2A" w:rsidRPr="006A364B">
        <w:t>) рублей</w:t>
      </w:r>
      <w:r w:rsidR="007637D0">
        <w:t>,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7637D0">
        <w:t>нежилое помещение</w:t>
      </w:r>
      <w:r>
        <w:t xml:space="preserve"> – </w:t>
      </w:r>
      <w:r w:rsidR="00DA7B2A">
        <w:t>1 347 000</w:t>
      </w:r>
      <w:r>
        <w:t xml:space="preserve"> (</w:t>
      </w:r>
      <w:r w:rsidR="00DA7B2A">
        <w:t>один миллион триста сорок семь тысяч</w:t>
      </w:r>
      <w:r>
        <w:t xml:space="preserve">) рублей, </w:t>
      </w:r>
      <w:r w:rsidR="007637D0">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DA7B2A">
        <w:t>269 400</w:t>
      </w:r>
      <w:r>
        <w:t xml:space="preserve"> (</w:t>
      </w:r>
      <w:r w:rsidR="00DA7B2A">
        <w:t>двести шестьдесят девять тысяч четыреста</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DA7B2A">
        <w:t>134 700</w:t>
      </w:r>
      <w:r w:rsidR="007637D0" w:rsidRPr="007A6A43">
        <w:t xml:space="preserve"> (</w:t>
      </w:r>
      <w:r w:rsidR="00DA7B2A">
        <w:t>сто тридцать четыре тысячи семьсот</w:t>
      </w:r>
      <w:r w:rsidR="007637D0"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DA7B2A">
        <w:t>269 400</w:t>
      </w:r>
      <w:r w:rsidR="00DA7B2A" w:rsidRPr="00D421CA">
        <w:t xml:space="preserve"> (</w:t>
      </w:r>
      <w:r w:rsidR="00DA7B2A">
        <w:t>двести шестьдесят девять тысяч четыреста</w:t>
      </w:r>
      <w:r w:rsidR="00DA7B2A" w:rsidRPr="00D421CA">
        <w:t>)</w:t>
      </w:r>
      <w:r w:rsidR="00DA7B2A" w:rsidRPr="00F920D7">
        <w:t xml:space="preserve"> </w:t>
      </w:r>
      <w:r w:rsidR="00DA7B2A">
        <w:t>рублей</w:t>
      </w:r>
      <w:r w:rsidR="00F27B6B" w:rsidRPr="00F920D7">
        <w:t xml:space="preserve">,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7637D0">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7637D0">
        <w:rPr>
          <w:rFonts w:ascii="Times New Roman" w:hAnsi="Times New Roman"/>
          <w:bCs/>
          <w:sz w:val="24"/>
          <w:szCs w:val="24"/>
          <w:lang w:eastAsia="ru-RU"/>
        </w:rPr>
        <w:t>12</w:t>
      </w:r>
      <w:r w:rsidR="00086BFA">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4</w:t>
      </w:r>
      <w:r w:rsidR="00086BFA">
        <w:rPr>
          <w:rFonts w:ascii="Times New Roman" w:hAnsi="Times New Roman"/>
          <w:bCs/>
          <w:sz w:val="24"/>
          <w:szCs w:val="24"/>
          <w:lang w:eastAsia="ru-RU"/>
        </w:rPr>
        <w:t>.202</w:t>
      </w:r>
      <w:r w:rsidR="007637D0">
        <w:rPr>
          <w:rFonts w:ascii="Times New Roman" w:hAnsi="Times New Roman"/>
          <w:bCs/>
          <w:sz w:val="24"/>
          <w:szCs w:val="24"/>
          <w:lang w:eastAsia="ru-RU"/>
        </w:rPr>
        <w:t>4</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w:t>
      </w:r>
      <w:r w:rsidR="007637D0">
        <w:rPr>
          <w:rFonts w:ascii="Times New Roman" w:hAnsi="Times New Roman"/>
          <w:bCs/>
          <w:sz w:val="24"/>
          <w:szCs w:val="24"/>
          <w:lang w:eastAsia="ru-RU"/>
        </w:rPr>
        <w:t>емя окончания приема заявок – 13</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7637D0">
        <w:rPr>
          <w:rFonts w:ascii="Times New Roman" w:hAnsi="Times New Roman"/>
          <w:bCs/>
          <w:sz w:val="24"/>
          <w:szCs w:val="24"/>
          <w:lang w:eastAsia="ru-RU"/>
        </w:rPr>
        <w:t>15</w:t>
      </w:r>
      <w:r>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7637D0">
        <w:rPr>
          <w:rFonts w:ascii="Times New Roman" w:hAnsi="Times New Roman"/>
          <w:bCs/>
          <w:sz w:val="24"/>
          <w:szCs w:val="24"/>
          <w:lang w:eastAsia="ru-RU"/>
        </w:rPr>
        <w:t>а и время проведения продажи – 16</w:t>
      </w:r>
      <w:r>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w:t>
      </w:r>
      <w:r w:rsidR="00DA7B2A">
        <w:rPr>
          <w:rFonts w:ascii="Times New Roman" w:hAnsi="Times New Roman"/>
          <w:bCs/>
          <w:sz w:val="24"/>
          <w:szCs w:val="24"/>
          <w:lang w:eastAsia="ru-RU"/>
        </w:rPr>
        <w:t>1</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637D0">
        <w:rPr>
          <w:sz w:val="24"/>
        </w:rPr>
        <w:t>12</w:t>
      </w:r>
      <w:r w:rsidR="0054303C" w:rsidRPr="00AE1DE2">
        <w:rPr>
          <w:sz w:val="24"/>
        </w:rPr>
        <w:t>.</w:t>
      </w:r>
      <w:r w:rsidR="00F27B6B">
        <w:rPr>
          <w:sz w:val="24"/>
        </w:rPr>
        <w:t>0</w:t>
      </w:r>
      <w:r w:rsidR="007637D0">
        <w:rPr>
          <w:sz w:val="24"/>
        </w:rPr>
        <w:t>4</w:t>
      </w:r>
      <w:r w:rsidR="00101107" w:rsidRPr="00AE1DE2">
        <w:rPr>
          <w:sz w:val="24"/>
        </w:rPr>
        <w:t>.202</w:t>
      </w:r>
      <w:r w:rsidR="007637D0">
        <w:rPr>
          <w:sz w:val="24"/>
        </w:rPr>
        <w:t>4</w:t>
      </w:r>
      <w:r w:rsidR="00101107" w:rsidRPr="00AE1DE2">
        <w:rPr>
          <w:sz w:val="24"/>
        </w:rPr>
        <w:t xml:space="preserve"> по </w:t>
      </w:r>
      <w:r w:rsidR="007637D0">
        <w:rPr>
          <w:sz w:val="24"/>
        </w:rPr>
        <w:t>13</w:t>
      </w:r>
      <w:r w:rsidR="00CE6D1B" w:rsidRPr="00AE1DE2">
        <w:rPr>
          <w:sz w:val="24"/>
        </w:rPr>
        <w:t>.</w:t>
      </w:r>
      <w:r w:rsidR="00F27B6B">
        <w:rPr>
          <w:sz w:val="24"/>
        </w:rPr>
        <w:t>0</w:t>
      </w:r>
      <w:r w:rsidR="007637D0">
        <w:rPr>
          <w:sz w:val="24"/>
        </w:rPr>
        <w:t>5</w:t>
      </w:r>
      <w:r w:rsidRPr="00AE1DE2">
        <w:rPr>
          <w:sz w:val="24"/>
        </w:rPr>
        <w:t>.202</w:t>
      </w:r>
      <w:r w:rsidR="007637D0">
        <w:rPr>
          <w:sz w:val="24"/>
        </w:rPr>
        <w:t>4</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7637D0">
        <w:rPr>
          <w:sz w:val="24"/>
        </w:rPr>
        <w:t xml:space="preserve">нежилого помещения по ул. </w:t>
      </w:r>
      <w:r w:rsidR="00DA7B2A">
        <w:rPr>
          <w:sz w:val="24"/>
        </w:rPr>
        <w:t>Семафорной</w:t>
      </w:r>
      <w:r w:rsidR="007637D0">
        <w:rPr>
          <w:sz w:val="24"/>
        </w:rPr>
        <w:t>, 1</w:t>
      </w:r>
      <w:r w:rsidR="00DA7B2A">
        <w:rPr>
          <w:sz w:val="24"/>
        </w:rPr>
        <w:t>5</w:t>
      </w:r>
      <w:r w:rsidR="007637D0">
        <w:rPr>
          <w:sz w:val="24"/>
        </w:rPr>
        <w:t>а, пом. 8</w:t>
      </w:r>
      <w:r w:rsidR="00DA7B2A">
        <w:rPr>
          <w:sz w:val="24"/>
        </w:rPr>
        <w:t>2</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lastRenderedPageBreak/>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lastRenderedPageBreak/>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lastRenderedPageBreak/>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Pr="007637D0"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продажи задаток засчитывается в счет оплаты имущества.</w:t>
      </w:r>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bCs/>
          <w:sz w:val="24"/>
          <w:szCs w:val="24"/>
        </w:rPr>
        <w:t xml:space="preserve">11.3. </w:t>
      </w:r>
      <w:proofErr w:type="gramStart"/>
      <w:r w:rsidRPr="007637D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7637D0" w:rsidRPr="007637D0">
        <w:rPr>
          <w:rFonts w:ascii="Times New Roman" w:hAnsi="Times New Roman"/>
          <w:bCs/>
          <w:iCs/>
          <w:sz w:val="24"/>
          <w:szCs w:val="24"/>
        </w:rPr>
        <w:t xml:space="preserve">расчетный счет № </w:t>
      </w:r>
      <w:r w:rsidR="007637D0" w:rsidRPr="007637D0">
        <w:rPr>
          <w:rFonts w:ascii="Times New Roman" w:hAnsi="Times New Roman"/>
          <w:color w:val="000000"/>
          <w:sz w:val="24"/>
          <w:szCs w:val="24"/>
        </w:rPr>
        <w:t xml:space="preserve">03100643000000011900 в Отделении Красноярск Банка России, БИК 010407105, к/с 40102810245370000011, получатель </w:t>
      </w:r>
      <w:r w:rsidR="007637D0" w:rsidRPr="007637D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7637D0" w:rsidRPr="007637D0">
        <w:rPr>
          <w:rFonts w:ascii="Times New Roman" w:hAnsi="Times New Roman"/>
          <w:color w:val="000000"/>
          <w:spacing w:val="2"/>
          <w:sz w:val="24"/>
          <w:szCs w:val="24"/>
        </w:rPr>
        <w:t xml:space="preserve"> </w:t>
      </w:r>
      <w:proofErr w:type="gramStart"/>
      <w:r w:rsidR="007637D0" w:rsidRPr="007637D0">
        <w:rPr>
          <w:rFonts w:ascii="Times New Roman" w:hAnsi="Times New Roman"/>
          <w:color w:val="000000"/>
          <w:sz w:val="24"/>
          <w:szCs w:val="24"/>
        </w:rPr>
        <w:t>Красноярска), ИНН 2466010657, КПП 246601001, код бюджетной классификации 905 1 14 13040 04 0000 410 – «доходы от приватизации имущества, находящегося в собственности городских округов, в части приватизации нефинансовых активов имущества казны», ОКТМО 04701000</w:t>
      </w:r>
      <w:r w:rsidRPr="007637D0">
        <w:rPr>
          <w:rFonts w:ascii="Times New Roman" w:hAnsi="Times New Roman"/>
          <w:bCs/>
          <w:sz w:val="24"/>
          <w:szCs w:val="24"/>
        </w:rPr>
        <w:t>.</w:t>
      </w:r>
      <w:proofErr w:type="gramEnd"/>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7637D0">
        <w:rPr>
          <w:rFonts w:ascii="Times New Roman" w:hAnsi="Times New Roman"/>
          <w:sz w:val="24"/>
          <w:szCs w:val="24"/>
        </w:rPr>
        <w:t>дств в р</w:t>
      </w:r>
      <w:proofErr w:type="gramEnd"/>
      <w:r w:rsidRPr="007637D0">
        <w:rPr>
          <w:rFonts w:ascii="Times New Roman" w:hAnsi="Times New Roman"/>
          <w:sz w:val="24"/>
          <w:szCs w:val="24"/>
        </w:rPr>
        <w:t>азмере и сроки, указанные в договоре купли-продажи.</w:t>
      </w:r>
    </w:p>
    <w:p w:rsidR="00AF5F81" w:rsidRDefault="00AF5F81" w:rsidP="00AF5F81">
      <w:pPr>
        <w:pStyle w:val="TextBasTxt"/>
        <w:numPr>
          <w:ilvl w:val="1"/>
          <w:numId w:val="11"/>
        </w:numPr>
        <w:tabs>
          <w:tab w:val="left" w:pos="1276"/>
        </w:tabs>
        <w:ind w:left="0" w:firstLine="709"/>
        <w:rPr>
          <w:rFonts w:eastAsia="Times New Roman"/>
          <w:lang w:eastAsia="en-US"/>
        </w:rPr>
      </w:pPr>
      <w:r w:rsidRPr="007637D0">
        <w:rPr>
          <w:rFonts w:eastAsia="Times New Roman"/>
          <w:lang w:eastAsia="en-US"/>
        </w:rPr>
        <w:t xml:space="preserve">При </w:t>
      </w:r>
      <w:r w:rsidRPr="007637D0">
        <w:rPr>
          <w:bCs/>
        </w:rPr>
        <w:t>уклонении или отказе победителя</w:t>
      </w:r>
      <w:r w:rsidRPr="002246A3">
        <w:rPr>
          <w:bCs/>
        </w:rPr>
        <w:t xml:space="preserve">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7637D0" w:rsidRPr="00580375" w:rsidRDefault="00AF5F81" w:rsidP="007637D0">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w:t>
      </w:r>
      <w:r w:rsidR="007637D0" w:rsidRPr="00850F1E">
        <w:rPr>
          <w:b/>
          <w:sz w:val="24"/>
        </w:rPr>
        <w:t>Осмотр имущества проводится в рабочие дни еженедельно по четвергам с 1</w:t>
      </w:r>
      <w:r w:rsidR="00DA7B2A">
        <w:rPr>
          <w:b/>
          <w:sz w:val="24"/>
        </w:rPr>
        <w:t>0</w:t>
      </w:r>
      <w:r w:rsidR="007637D0" w:rsidRPr="00850F1E">
        <w:rPr>
          <w:b/>
          <w:sz w:val="24"/>
        </w:rPr>
        <w:t>-00 до 1</w:t>
      </w:r>
      <w:r w:rsidR="00DA7B2A">
        <w:rPr>
          <w:b/>
          <w:sz w:val="24"/>
        </w:rPr>
        <w:t>0</w:t>
      </w:r>
      <w:bookmarkStart w:id="2" w:name="_GoBack"/>
      <w:bookmarkEnd w:id="2"/>
      <w:r w:rsidR="007637D0" w:rsidRPr="00850F1E">
        <w:rPr>
          <w:b/>
          <w:sz w:val="24"/>
        </w:rPr>
        <w:t>-30 часов</w:t>
      </w:r>
      <w:r w:rsidR="007637D0">
        <w:rPr>
          <w:sz w:val="24"/>
        </w:rPr>
        <w:t xml:space="preserve"> (время красноярское) по предварительной записи. Контактные лица, ответственные за осмотр муниципального имущества – Пышмынцев Михаил Николаевич, тел. 226-17-92, Лабутина Валентина Анатольевна, тел. 226-17-94.</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86BFA" w:rsidRDefault="00F27B6B" w:rsidP="00086BFA">
      <w:pPr>
        <w:pStyle w:val="TextBasTxt"/>
        <w:spacing w:line="192" w:lineRule="auto"/>
        <w:ind w:firstLine="0"/>
      </w:pPr>
      <w:r>
        <w:t>Н</w:t>
      </w:r>
      <w:r w:rsidR="00086BFA">
        <w:t>ачальник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t xml:space="preserve">                       </w:t>
      </w:r>
      <w:r w:rsidR="00F27B6B">
        <w:t>Ж.А. Ильина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F11D88" w:rsidP="00086BFA">
      <w:pPr>
        <w:pStyle w:val="TextBasTxt"/>
        <w:spacing w:line="192" w:lineRule="auto"/>
        <w:ind w:firstLine="0"/>
        <w:jc w:val="left"/>
        <w:rPr>
          <w:sz w:val="16"/>
          <w:szCs w:val="16"/>
        </w:rPr>
      </w:pPr>
      <w:r>
        <w:rPr>
          <w:sz w:val="16"/>
          <w:szCs w:val="16"/>
        </w:rPr>
        <w:t>публикация 11</w:t>
      </w:r>
      <w:r w:rsidR="00086BFA">
        <w:rPr>
          <w:sz w:val="16"/>
          <w:szCs w:val="16"/>
        </w:rPr>
        <w:t>.</w:t>
      </w:r>
      <w:r w:rsidR="00F27B6B">
        <w:rPr>
          <w:sz w:val="16"/>
          <w:szCs w:val="16"/>
        </w:rPr>
        <w:t>0</w:t>
      </w:r>
      <w:r>
        <w:rPr>
          <w:sz w:val="16"/>
          <w:szCs w:val="16"/>
        </w:rPr>
        <w:t>4</w:t>
      </w:r>
      <w:r w:rsidR="00086BFA">
        <w:rPr>
          <w:sz w:val="16"/>
          <w:szCs w:val="16"/>
        </w:rPr>
        <w:t>.202</w:t>
      </w:r>
      <w:r>
        <w:rPr>
          <w:sz w:val="16"/>
          <w:szCs w:val="16"/>
        </w:rPr>
        <w:t>4</w:t>
      </w:r>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11D88" w:rsidRPr="0017223B" w:rsidRDefault="00F11D88" w:rsidP="00F11D88">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F11D88" w:rsidRPr="00C75EEB" w:rsidRDefault="00F11D88" w:rsidP="00F11D88">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F11D88" w:rsidRDefault="00F11D88" w:rsidP="00F11D88">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F11D88" w:rsidRPr="00C75EEB" w:rsidRDefault="00F11D88" w:rsidP="00F11D88">
      <w:pPr>
        <w:widowControl w:val="0"/>
        <w:spacing w:after="0" w:line="240" w:lineRule="auto"/>
        <w:ind w:left="-142" w:right="-87"/>
        <w:jc w:val="center"/>
        <w:rPr>
          <w:rFonts w:ascii="Times New Roman" w:hAnsi="Times New Roman"/>
          <w:bCs/>
          <w:snapToGrid w:val="0"/>
          <w:sz w:val="28"/>
        </w:rPr>
      </w:pPr>
    </w:p>
    <w:p w:rsidR="00F11D88" w:rsidRDefault="00F11D88" w:rsidP="00F11D88">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F11D88" w:rsidRPr="00C75EEB" w:rsidRDefault="00F11D88" w:rsidP="00F11D88">
      <w:pPr>
        <w:widowControl w:val="0"/>
        <w:tabs>
          <w:tab w:val="left" w:pos="1212"/>
        </w:tabs>
        <w:spacing w:after="0" w:line="240" w:lineRule="auto"/>
        <w:ind w:left="-142" w:right="-87"/>
        <w:jc w:val="both"/>
        <w:rPr>
          <w:rFonts w:ascii="Times New Roman" w:hAnsi="Times New Roman"/>
          <w:bCs/>
          <w:snapToGrid w:val="0"/>
          <w:sz w:val="28"/>
        </w:rPr>
      </w:pPr>
    </w:p>
    <w:p w:rsidR="00F11D88" w:rsidRPr="00462B4F" w:rsidRDefault="00F11D88" w:rsidP="00F11D8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F11D88" w:rsidRPr="00462B4F" w:rsidRDefault="00F11D88" w:rsidP="00F11D8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F11D88" w:rsidRPr="00462B4F" w:rsidRDefault="00F11D88" w:rsidP="00F11D8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F11D88" w:rsidRPr="00462B4F" w:rsidRDefault="00F11D88" w:rsidP="00F11D8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F11D88" w:rsidRPr="00392886" w:rsidRDefault="00F11D88" w:rsidP="00F11D8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F11D88" w:rsidRPr="00462B4F" w:rsidRDefault="00F11D88" w:rsidP="00F11D8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F11D88" w:rsidRPr="00462B4F" w:rsidRDefault="00F11D88" w:rsidP="00F11D88">
      <w:pPr>
        <w:pStyle w:val="21"/>
        <w:tabs>
          <w:tab w:val="left" w:pos="284"/>
        </w:tabs>
        <w:spacing w:after="0" w:line="240" w:lineRule="auto"/>
        <w:ind w:left="284" w:right="-113" w:firstLine="709"/>
        <w:rPr>
          <w:rFonts w:ascii="Times New Roman" w:hAnsi="Times New Roman"/>
          <w:bCs/>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F11D88" w:rsidRPr="00F64672" w:rsidRDefault="00F11D88" w:rsidP="00F11D88">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F11D88" w:rsidRPr="00462B4F" w:rsidRDefault="00F11D88" w:rsidP="00F11D8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F11D88" w:rsidRDefault="00F11D88" w:rsidP="00F11D8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F11D88" w:rsidRPr="00462B4F" w:rsidRDefault="00F11D88" w:rsidP="00F11D8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F11D88"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p>
    <w:p w:rsidR="00F11D88" w:rsidRDefault="00F11D88" w:rsidP="00F11D8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F11D88" w:rsidRPr="00462B4F" w:rsidRDefault="00F11D88" w:rsidP="00F11D88">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F11D88" w:rsidRPr="00462B4F" w:rsidRDefault="00F11D88" w:rsidP="00F11D88">
      <w:pPr>
        <w:pStyle w:val="af3"/>
        <w:tabs>
          <w:tab w:val="left" w:pos="284"/>
        </w:tabs>
        <w:spacing w:after="0"/>
        <w:ind w:left="284" w:right="-112"/>
        <w:rPr>
          <w:bCs/>
          <w:sz w:val="28"/>
          <w:szCs w:val="28"/>
        </w:rPr>
      </w:pPr>
      <w:r w:rsidRPr="00462B4F">
        <w:rPr>
          <w:bCs/>
          <w:sz w:val="28"/>
          <w:szCs w:val="28"/>
        </w:rPr>
        <w:t>Приложение:</w:t>
      </w:r>
    </w:p>
    <w:p w:rsidR="00F11D88" w:rsidRPr="00462B4F" w:rsidRDefault="00F11D88" w:rsidP="00F11D88">
      <w:pPr>
        <w:pStyle w:val="af3"/>
        <w:tabs>
          <w:tab w:val="left" w:pos="284"/>
        </w:tabs>
        <w:spacing w:after="0"/>
        <w:ind w:left="284" w:right="-113"/>
        <w:rPr>
          <w:bCs/>
          <w:sz w:val="28"/>
          <w:szCs w:val="28"/>
        </w:rPr>
      </w:pPr>
      <w:r w:rsidRPr="00462B4F">
        <w:rPr>
          <w:bCs/>
          <w:sz w:val="28"/>
          <w:szCs w:val="28"/>
        </w:rPr>
        <w:t xml:space="preserve">Акт приема-передачи. </w:t>
      </w:r>
    </w:p>
    <w:p w:rsidR="00F11D88" w:rsidRPr="00462B4F" w:rsidRDefault="00F11D88" w:rsidP="00F11D8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F11D88" w:rsidRPr="00462B4F" w:rsidRDefault="00F11D88" w:rsidP="00F11D8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F11D88" w:rsidRPr="00462B4F" w:rsidRDefault="00F11D88" w:rsidP="00F11D8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F11D88" w:rsidRPr="00462B4F" w:rsidRDefault="00F11D88" w:rsidP="00F11D8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F11D88" w:rsidP="00F11D8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A7B2A">
      <w:rPr>
        <w:rStyle w:val="ac"/>
        <w:noProof/>
      </w:rPr>
      <w:t>9</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A7B2A">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7D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A7B2A"/>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D88"/>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CBBDAF-F4A1-474E-8F37-08237D138427}"/>
</file>

<file path=customXml/itemProps2.xml><?xml version="1.0" encoding="utf-8"?>
<ds:datastoreItem xmlns:ds="http://schemas.openxmlformats.org/officeDocument/2006/customXml" ds:itemID="{7EE59AC5-2458-4FB2-925C-0D608E8075AB}"/>
</file>

<file path=customXml/itemProps3.xml><?xml version="1.0" encoding="utf-8"?>
<ds:datastoreItem xmlns:ds="http://schemas.openxmlformats.org/officeDocument/2006/customXml" ds:itemID="{5A3E02AD-FF8B-4AA7-AE3D-2D57FC078D64}"/>
</file>

<file path=customXml/itemProps4.xml><?xml version="1.0" encoding="utf-8"?>
<ds:datastoreItem xmlns:ds="http://schemas.openxmlformats.org/officeDocument/2006/customXml" ds:itemID="{6380A874-9053-489C-A2E9-5462B6C7A2FC}"/>
</file>

<file path=docProps/app.xml><?xml version="1.0" encoding="utf-8"?>
<Properties xmlns="http://schemas.openxmlformats.org/officeDocument/2006/extended-properties" xmlns:vt="http://schemas.openxmlformats.org/officeDocument/2006/docPropsVTypes">
  <Template>Normal</Template>
  <TotalTime>2102</TotalTime>
  <Pages>14</Pages>
  <Words>6369</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258</cp:revision>
  <cp:lastPrinted>2022-08-12T09:14:00Z</cp:lastPrinted>
  <dcterms:created xsi:type="dcterms:W3CDTF">2019-06-19T05:09:00Z</dcterms:created>
  <dcterms:modified xsi:type="dcterms:W3CDTF">2024-04-11T04:38:00Z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